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DB1341" w14:textId="77777777" w:rsidR="00994863" w:rsidRDefault="004274CF"/>
    <w:p w14:paraId="047E5399" w14:textId="77777777" w:rsidR="008172F0" w:rsidRDefault="008172F0"/>
    <w:p w14:paraId="7D59C3C9" w14:textId="77777777" w:rsidR="008172F0" w:rsidRDefault="008172F0"/>
    <w:p w14:paraId="77B8E07D" w14:textId="77777777" w:rsidR="008172F0" w:rsidRDefault="008172F0"/>
    <w:p w14:paraId="0A891FF6" w14:textId="77777777" w:rsidR="008172F0" w:rsidRDefault="008172F0" w:rsidP="00B1217D">
      <w:pPr>
        <w:spacing w:line="480" w:lineRule="auto"/>
      </w:pPr>
    </w:p>
    <w:p w14:paraId="499BE048" w14:textId="77777777" w:rsidR="008172F0" w:rsidRDefault="008172F0" w:rsidP="00B1217D">
      <w:pPr>
        <w:spacing w:line="480" w:lineRule="auto"/>
        <w:jc w:val="center"/>
        <w:rPr>
          <w:rFonts w:ascii="Times New Roman" w:hAnsi="Times New Roman" w:cs="Times New Roman"/>
          <w:sz w:val="24"/>
          <w:szCs w:val="24"/>
        </w:rPr>
      </w:pPr>
      <w:r>
        <w:rPr>
          <w:rFonts w:ascii="Times New Roman" w:hAnsi="Times New Roman" w:cs="Times New Roman"/>
          <w:sz w:val="24"/>
          <w:szCs w:val="24"/>
        </w:rPr>
        <w:t>Effective Communication in Romantic Relationship</w:t>
      </w:r>
    </w:p>
    <w:p w14:paraId="1D255BFC" w14:textId="77777777" w:rsidR="008172F0" w:rsidRDefault="008172F0" w:rsidP="00437B11">
      <w:pPr>
        <w:spacing w:line="480" w:lineRule="auto"/>
        <w:rPr>
          <w:rFonts w:ascii="Times New Roman" w:hAnsi="Times New Roman" w:cs="Times New Roman"/>
          <w:sz w:val="24"/>
          <w:szCs w:val="24"/>
        </w:rPr>
      </w:pPr>
    </w:p>
    <w:p w14:paraId="3D469F20" w14:textId="77777777" w:rsidR="008172F0" w:rsidRDefault="008172F0" w:rsidP="00B1217D">
      <w:pPr>
        <w:spacing w:line="480" w:lineRule="auto"/>
        <w:jc w:val="center"/>
        <w:rPr>
          <w:rFonts w:ascii="Times New Roman" w:hAnsi="Times New Roman" w:cs="Times New Roman"/>
          <w:sz w:val="24"/>
          <w:szCs w:val="24"/>
        </w:rPr>
      </w:pPr>
    </w:p>
    <w:p w14:paraId="59535A87" w14:textId="77777777" w:rsidR="008172F0" w:rsidRDefault="008172F0" w:rsidP="00B1217D">
      <w:pPr>
        <w:spacing w:line="480" w:lineRule="auto"/>
        <w:jc w:val="center"/>
        <w:rPr>
          <w:rFonts w:ascii="Times New Roman" w:hAnsi="Times New Roman" w:cs="Times New Roman"/>
          <w:sz w:val="24"/>
          <w:szCs w:val="24"/>
        </w:rPr>
      </w:pPr>
    </w:p>
    <w:p w14:paraId="6DC4C6F4" w14:textId="77777777" w:rsidR="008172F0" w:rsidRDefault="008172F0" w:rsidP="00B1217D">
      <w:pPr>
        <w:spacing w:line="480" w:lineRule="auto"/>
        <w:jc w:val="center"/>
        <w:rPr>
          <w:rFonts w:ascii="Times New Roman" w:hAnsi="Times New Roman" w:cs="Times New Roman"/>
          <w:sz w:val="24"/>
          <w:szCs w:val="24"/>
        </w:rPr>
      </w:pPr>
    </w:p>
    <w:p w14:paraId="31117DA5" w14:textId="77777777" w:rsidR="008172F0" w:rsidRDefault="008172F0" w:rsidP="00B1217D">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14:paraId="070DF84A" w14:textId="77777777" w:rsidR="008172F0" w:rsidRDefault="008172F0" w:rsidP="00B1217D">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the Student</w:t>
      </w:r>
    </w:p>
    <w:p w14:paraId="3DFADE17" w14:textId="77777777" w:rsidR="008172F0" w:rsidRDefault="008172F0" w:rsidP="00B1217D">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Course </w:t>
      </w:r>
    </w:p>
    <w:p w14:paraId="5C26DC77" w14:textId="77777777" w:rsidR="008172F0" w:rsidRDefault="008172F0" w:rsidP="00B1217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59E49F57" w14:textId="77777777" w:rsidR="008172F0" w:rsidRDefault="008172F0" w:rsidP="00B1217D">
      <w:pPr>
        <w:spacing w:line="480" w:lineRule="auto"/>
        <w:jc w:val="center"/>
        <w:rPr>
          <w:rFonts w:ascii="Times New Roman" w:hAnsi="Times New Roman" w:cs="Times New Roman"/>
          <w:sz w:val="24"/>
          <w:szCs w:val="24"/>
        </w:rPr>
      </w:pPr>
    </w:p>
    <w:p w14:paraId="32C1ABD7" w14:textId="77777777" w:rsidR="00C30FB5" w:rsidRDefault="00C30FB5" w:rsidP="00B1217D">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14:paraId="3442F819" w14:textId="11C89BE2" w:rsidR="00437B11" w:rsidRPr="00437B11" w:rsidRDefault="00437B11" w:rsidP="00437B11">
      <w:pPr>
        <w:spacing w:line="480" w:lineRule="auto"/>
        <w:rPr>
          <w:rFonts w:ascii="Times New Roman" w:hAnsi="Times New Roman" w:cs="Times New Roman"/>
          <w:sz w:val="24"/>
          <w:szCs w:val="24"/>
        </w:rPr>
      </w:pPr>
      <w:r w:rsidRPr="00437B11">
        <w:rPr>
          <w:rFonts w:ascii="Times New Roman" w:hAnsi="Times New Roman" w:cs="Times New Roman"/>
          <w:sz w:val="24"/>
          <w:szCs w:val="24"/>
        </w:rPr>
        <w:lastRenderedPageBreak/>
        <w:t xml:space="preserve">           Effective communication entails exchanging thoughts and ideas according to the intended purpose in the best way possible (</w:t>
      </w:r>
      <w:r w:rsidR="00E906FB">
        <w:rPr>
          <w:rFonts w:ascii="Arial" w:hAnsi="Arial" w:cs="Arial"/>
          <w:color w:val="222222"/>
          <w:sz w:val="20"/>
          <w:szCs w:val="20"/>
          <w:shd w:val="clear" w:color="auto" w:fill="FFFFFF"/>
        </w:rPr>
        <w:t>Cunningham &amp; Andrew, 2000</w:t>
      </w:r>
      <w:r w:rsidRPr="00437B11">
        <w:rPr>
          <w:rFonts w:ascii="Times New Roman" w:hAnsi="Times New Roman" w:cs="Times New Roman"/>
          <w:sz w:val="24"/>
          <w:szCs w:val="24"/>
        </w:rPr>
        <w:t>). In other words, it means presenting information by the sender in the best way possible that can be understood by the receiver.  The information that is transmitted is expected to be clear, correct, complete, and precise. Communication differs in different contexts. The type of communication in church is different from the type of communication in love. This paper aims to summarize chapter ten 'Effective Communication in Romantic Relationships', to put forward a personal example that relates to the topic, and to discuss lessons learned.</w:t>
      </w:r>
    </w:p>
    <w:p w14:paraId="0834A217" w14:textId="77777777" w:rsidR="00437B11" w:rsidRPr="00437B11" w:rsidRDefault="00437B11" w:rsidP="00437B11">
      <w:pPr>
        <w:spacing w:line="480" w:lineRule="auto"/>
        <w:rPr>
          <w:rFonts w:ascii="Times New Roman" w:hAnsi="Times New Roman" w:cs="Times New Roman"/>
          <w:sz w:val="24"/>
          <w:szCs w:val="24"/>
        </w:rPr>
      </w:pPr>
      <w:r w:rsidRPr="00437B11">
        <w:rPr>
          <w:rFonts w:ascii="Times New Roman" w:hAnsi="Times New Roman" w:cs="Times New Roman"/>
          <w:sz w:val="24"/>
          <w:szCs w:val="24"/>
        </w:rPr>
        <w:t xml:space="preserve">           Chapter 10 talks about different forms of communications in love. It argues that everyone has their own language in love. There is a particular and different language that different people use to establish whether they are loved. For example, one person would say "If you love me, listen to me", the other one would say "if you love me say so", and the other one would say "If you love me show me". The three people mean the same thing, but they are using different languages.  There are five categories of communications that relate to love, according to chapter 10.</w:t>
      </w:r>
    </w:p>
    <w:p w14:paraId="663AF903" w14:textId="3167407E" w:rsidR="00437B11" w:rsidRPr="00437B11" w:rsidRDefault="00437B11" w:rsidP="00437B11">
      <w:pPr>
        <w:spacing w:line="480" w:lineRule="auto"/>
        <w:rPr>
          <w:rFonts w:ascii="Times New Roman" w:hAnsi="Times New Roman" w:cs="Times New Roman"/>
          <w:sz w:val="24"/>
          <w:szCs w:val="24"/>
        </w:rPr>
      </w:pPr>
      <w:r w:rsidRPr="00437B11">
        <w:rPr>
          <w:rFonts w:ascii="Times New Roman" w:hAnsi="Times New Roman" w:cs="Times New Roman"/>
          <w:sz w:val="24"/>
          <w:szCs w:val="24"/>
        </w:rPr>
        <w:t xml:space="preserve">           The first category entails 'words of affirmation'. This category involves the use of words that show a person is appreciated. Such words include praise, words and words that have strong verbal support. People who use this type of language are easily hurt or offended when their words are not acknowledged. The second category is called 'Quality time'. This category involves a language that requires undivided attention during significant moments.  People who use this language are easily offended by distractions. The third category is called 'Gifts people'. It involves the people who use the language of gifts for love. They associate gifts with thoughts. What matters to these people is not expensive gifts but gift meaningfulness of gifts. These people </w:t>
      </w:r>
      <w:r w:rsidRPr="00437B11">
        <w:rPr>
          <w:rFonts w:ascii="Times New Roman" w:hAnsi="Times New Roman" w:cs="Times New Roman"/>
          <w:sz w:val="24"/>
          <w:szCs w:val="24"/>
        </w:rPr>
        <w:lastRenderedPageBreak/>
        <w:t xml:space="preserve">are easily offended by failure to acknowledge memorable events using gifts. The fourth category is called 'Acts of Service'. It entails people who identify love with meaningful acts of service, such as moving out the trash or doing laundry. Establish a love connection with </w:t>
      </w:r>
      <w:r w:rsidRPr="00437B11">
        <w:rPr>
          <w:rFonts w:ascii="Times New Roman" w:hAnsi="Times New Roman" w:cs="Times New Roman"/>
          <w:sz w:val="24"/>
          <w:szCs w:val="24"/>
        </w:rPr>
        <w:t>these types of people</w:t>
      </w:r>
      <w:r w:rsidRPr="00437B11">
        <w:rPr>
          <w:rFonts w:ascii="Times New Roman" w:hAnsi="Times New Roman" w:cs="Times New Roman"/>
          <w:sz w:val="24"/>
          <w:szCs w:val="24"/>
        </w:rPr>
        <w:t xml:space="preserve"> involves doing acts of serves that the partners like. The fifth and the last category is called 'Physical touch'—this category of people associate love with meaningful touches. Partners are therefore supposed to identify each one's language of love in order to love one another better and to avoid conflicts.</w:t>
      </w:r>
    </w:p>
    <w:p w14:paraId="7F6FCBD1" w14:textId="77777777" w:rsidR="00437B11" w:rsidRPr="00437B11" w:rsidRDefault="00437B11" w:rsidP="00437B11">
      <w:pPr>
        <w:spacing w:line="480" w:lineRule="auto"/>
        <w:rPr>
          <w:rFonts w:ascii="Times New Roman" w:hAnsi="Times New Roman" w:cs="Times New Roman"/>
          <w:sz w:val="24"/>
          <w:szCs w:val="24"/>
        </w:rPr>
      </w:pPr>
      <w:r w:rsidRPr="00437B11">
        <w:rPr>
          <w:rFonts w:ascii="Times New Roman" w:hAnsi="Times New Roman" w:cs="Times New Roman"/>
          <w:sz w:val="24"/>
          <w:szCs w:val="24"/>
        </w:rPr>
        <w:t xml:space="preserve">           My first girlfriend language of love fell into the category of 'words of affirmation'. All that she wanted to feel completely loved was sweet words. Though I had not established, that's what she liked; I used a few sweet words. To my side, I thought that her language of love as gifts. I often realized that she was not turned on by gifts unless I presented them with sweet words.  My language of love is 'Physical touch', but she thought that it was 'quality time'. This misunderstanding led the love to fade in the long term.</w:t>
      </w:r>
    </w:p>
    <w:p w14:paraId="6708F47F" w14:textId="7EEB080F" w:rsidR="00D441D9" w:rsidRDefault="00437B11" w:rsidP="00437B11">
      <w:pPr>
        <w:spacing w:line="480" w:lineRule="auto"/>
        <w:rPr>
          <w:rFonts w:ascii="Times New Roman" w:hAnsi="Times New Roman" w:cs="Times New Roman"/>
          <w:sz w:val="24"/>
          <w:szCs w:val="24"/>
        </w:rPr>
      </w:pPr>
      <w:r w:rsidRPr="00437B11">
        <w:rPr>
          <w:rFonts w:ascii="Times New Roman" w:hAnsi="Times New Roman" w:cs="Times New Roman"/>
          <w:sz w:val="24"/>
          <w:szCs w:val="24"/>
        </w:rPr>
        <w:t xml:space="preserve">           In conclusion, the lesson that I have learned from this topic is that it is crucial to understand my partner language of love. Alternatively, I should also make my partner understand my language of love. This is because complete love comes after understanding one another expression of love. In future, I will make efforts to understand not only my partners' language of love but also other people's language of love. People like friends and lovely. This is because everyone needs love. Therefore, it is by using the right expression of love that can make different people feel completely loved.</w:t>
      </w:r>
    </w:p>
    <w:p w14:paraId="5D98A538" w14:textId="77777777" w:rsidR="00C30FB5" w:rsidRDefault="00C30FB5">
      <w:pPr>
        <w:rPr>
          <w:rFonts w:ascii="Times New Roman" w:hAnsi="Times New Roman" w:cs="Times New Roman"/>
          <w:sz w:val="24"/>
          <w:szCs w:val="24"/>
        </w:rPr>
      </w:pPr>
      <w:r>
        <w:rPr>
          <w:rFonts w:ascii="Times New Roman" w:hAnsi="Times New Roman" w:cs="Times New Roman"/>
          <w:sz w:val="24"/>
          <w:szCs w:val="24"/>
        </w:rPr>
        <w:br w:type="page"/>
      </w:r>
    </w:p>
    <w:p w14:paraId="44074F07" w14:textId="77777777" w:rsidR="00C30FB5" w:rsidRDefault="00C30FB5" w:rsidP="008172F0">
      <w:pPr>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14:paraId="676F98C8" w14:textId="532DE9A8" w:rsidR="00C30FB5" w:rsidRPr="008172F0" w:rsidRDefault="00437B11" w:rsidP="00437B11">
      <w:pPr>
        <w:spacing w:line="480" w:lineRule="auto"/>
        <w:ind w:left="720" w:hanging="720"/>
        <w:rPr>
          <w:rFonts w:ascii="Times New Roman" w:hAnsi="Times New Roman" w:cs="Times New Roman"/>
          <w:sz w:val="24"/>
          <w:szCs w:val="24"/>
        </w:rPr>
      </w:pPr>
      <w:r>
        <w:rPr>
          <w:rFonts w:ascii="Arial" w:hAnsi="Arial" w:cs="Arial"/>
          <w:color w:val="222222"/>
          <w:sz w:val="20"/>
          <w:szCs w:val="20"/>
          <w:shd w:val="clear" w:color="auto" w:fill="FFFFFF"/>
        </w:rPr>
        <w:t>Cunningham, A., Grell, O. P., &amp; Andrew, C. (2000). </w:t>
      </w:r>
      <w:r>
        <w:rPr>
          <w:rFonts w:ascii="Arial" w:hAnsi="Arial" w:cs="Arial"/>
          <w:i/>
          <w:iCs/>
          <w:color w:val="222222"/>
          <w:sz w:val="20"/>
          <w:szCs w:val="20"/>
          <w:shd w:val="clear" w:color="auto" w:fill="FFFFFF"/>
        </w:rPr>
        <w:t>The four horsemen of the Apocalypse: Religion, war, famine and death in reformation Europe</w:t>
      </w:r>
      <w:r>
        <w:rPr>
          <w:rFonts w:ascii="Arial" w:hAnsi="Arial" w:cs="Arial"/>
          <w:color w:val="222222"/>
          <w:sz w:val="20"/>
          <w:szCs w:val="20"/>
          <w:shd w:val="clear" w:color="auto" w:fill="FFFFFF"/>
        </w:rPr>
        <w:t>. Cambridge University Press.</w:t>
      </w:r>
    </w:p>
    <w:sectPr w:rsidR="00C30FB5" w:rsidRPr="008172F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4DDD77" w14:textId="77777777" w:rsidR="004274CF" w:rsidRDefault="004274CF" w:rsidP="00ED27D8">
      <w:pPr>
        <w:spacing w:after="0" w:line="240" w:lineRule="auto"/>
      </w:pPr>
      <w:r>
        <w:separator/>
      </w:r>
    </w:p>
  </w:endnote>
  <w:endnote w:type="continuationSeparator" w:id="0">
    <w:p w14:paraId="389A0F47" w14:textId="77777777" w:rsidR="004274CF" w:rsidRDefault="004274CF" w:rsidP="00ED27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4CB035" w14:textId="77777777" w:rsidR="004274CF" w:rsidRDefault="004274CF" w:rsidP="00ED27D8">
      <w:pPr>
        <w:spacing w:after="0" w:line="240" w:lineRule="auto"/>
      </w:pPr>
      <w:r>
        <w:separator/>
      </w:r>
    </w:p>
  </w:footnote>
  <w:footnote w:type="continuationSeparator" w:id="0">
    <w:p w14:paraId="5D223425" w14:textId="77777777" w:rsidR="004274CF" w:rsidRDefault="004274CF" w:rsidP="00ED27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215268334"/>
      <w:docPartObj>
        <w:docPartGallery w:val="Page Numbers (Top of Page)"/>
        <w:docPartUnique/>
      </w:docPartObj>
    </w:sdtPr>
    <w:sdtEndPr>
      <w:rPr>
        <w:noProof/>
      </w:rPr>
    </w:sdtEndPr>
    <w:sdtContent>
      <w:p w14:paraId="29B3B0E0" w14:textId="77777777" w:rsidR="00ED27D8" w:rsidRPr="00ED27D8" w:rsidRDefault="00ED27D8">
        <w:pPr>
          <w:pStyle w:val="Header"/>
          <w:rPr>
            <w:rFonts w:ascii="Times New Roman" w:hAnsi="Times New Roman" w:cs="Times New Roman"/>
            <w:sz w:val="24"/>
            <w:szCs w:val="24"/>
          </w:rPr>
        </w:pPr>
        <w:r w:rsidRPr="00ED27D8">
          <w:rPr>
            <w:rFonts w:ascii="Times New Roman" w:hAnsi="Times New Roman" w:cs="Times New Roman"/>
            <w:sz w:val="24"/>
            <w:szCs w:val="24"/>
          </w:rPr>
          <w:t xml:space="preserve">EFFECTIVE COMMUNICATION IN ROMANTIC RELATIONSHIP       </w:t>
        </w:r>
        <w:r>
          <w:rPr>
            <w:rFonts w:ascii="Times New Roman" w:hAnsi="Times New Roman" w:cs="Times New Roman"/>
            <w:sz w:val="24"/>
            <w:szCs w:val="24"/>
          </w:rPr>
          <w:t xml:space="preserve">        </w:t>
        </w:r>
        <w:r w:rsidRPr="00ED27D8">
          <w:rPr>
            <w:rFonts w:ascii="Times New Roman" w:hAnsi="Times New Roman" w:cs="Times New Roman"/>
            <w:sz w:val="24"/>
            <w:szCs w:val="24"/>
          </w:rPr>
          <w:t xml:space="preserve">        </w:t>
        </w:r>
        <w:r w:rsidRPr="00ED27D8">
          <w:rPr>
            <w:rFonts w:ascii="Times New Roman" w:hAnsi="Times New Roman" w:cs="Times New Roman"/>
            <w:sz w:val="24"/>
            <w:szCs w:val="24"/>
          </w:rPr>
          <w:fldChar w:fldCharType="begin"/>
        </w:r>
        <w:r w:rsidRPr="00ED27D8">
          <w:rPr>
            <w:rFonts w:ascii="Times New Roman" w:hAnsi="Times New Roman" w:cs="Times New Roman"/>
            <w:sz w:val="24"/>
            <w:szCs w:val="24"/>
          </w:rPr>
          <w:instrText xml:space="preserve"> PAGE   \* MERGEFORMAT </w:instrText>
        </w:r>
        <w:r w:rsidRPr="00ED27D8">
          <w:rPr>
            <w:rFonts w:ascii="Times New Roman" w:hAnsi="Times New Roman" w:cs="Times New Roman"/>
            <w:sz w:val="24"/>
            <w:szCs w:val="24"/>
          </w:rPr>
          <w:fldChar w:fldCharType="separate"/>
        </w:r>
        <w:r w:rsidR="00B1217D">
          <w:rPr>
            <w:rFonts w:ascii="Times New Roman" w:hAnsi="Times New Roman" w:cs="Times New Roman"/>
            <w:noProof/>
            <w:sz w:val="24"/>
            <w:szCs w:val="24"/>
          </w:rPr>
          <w:t>5</w:t>
        </w:r>
        <w:r w:rsidRPr="00ED27D8">
          <w:rPr>
            <w:rFonts w:ascii="Times New Roman" w:hAnsi="Times New Roman" w:cs="Times New Roman"/>
            <w:noProof/>
            <w:sz w:val="24"/>
            <w:szCs w:val="24"/>
          </w:rPr>
          <w:fldChar w:fldCharType="end"/>
        </w:r>
      </w:p>
    </w:sdtContent>
  </w:sdt>
  <w:p w14:paraId="6D95554B" w14:textId="77777777" w:rsidR="00ED27D8" w:rsidRDefault="00ED27D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IzMDc0MTIzNjc0MLBQ0lEKTi0uzszPAykwrAUA212nGCwAAAA="/>
  </w:docVars>
  <w:rsids>
    <w:rsidRoot w:val="00ED27D8"/>
    <w:rsid w:val="00002525"/>
    <w:rsid w:val="00062116"/>
    <w:rsid w:val="000944B0"/>
    <w:rsid w:val="000B6588"/>
    <w:rsid w:val="00126E95"/>
    <w:rsid w:val="0014004A"/>
    <w:rsid w:val="001463F2"/>
    <w:rsid w:val="00172A23"/>
    <w:rsid w:val="001733E0"/>
    <w:rsid w:val="001A719B"/>
    <w:rsid w:val="001B31A6"/>
    <w:rsid w:val="001F36CB"/>
    <w:rsid w:val="00200D00"/>
    <w:rsid w:val="00201A92"/>
    <w:rsid w:val="00254D34"/>
    <w:rsid w:val="002632A8"/>
    <w:rsid w:val="0027676D"/>
    <w:rsid w:val="00290A2A"/>
    <w:rsid w:val="002A3044"/>
    <w:rsid w:val="002B0F22"/>
    <w:rsid w:val="002B1AFB"/>
    <w:rsid w:val="002C22E3"/>
    <w:rsid w:val="00304028"/>
    <w:rsid w:val="00332ADA"/>
    <w:rsid w:val="00337042"/>
    <w:rsid w:val="003A6E3A"/>
    <w:rsid w:val="003B1E4E"/>
    <w:rsid w:val="003C6346"/>
    <w:rsid w:val="003D4C75"/>
    <w:rsid w:val="003D79E7"/>
    <w:rsid w:val="003E648B"/>
    <w:rsid w:val="003F7F0E"/>
    <w:rsid w:val="004053AF"/>
    <w:rsid w:val="00410047"/>
    <w:rsid w:val="004274CF"/>
    <w:rsid w:val="00437B11"/>
    <w:rsid w:val="00457140"/>
    <w:rsid w:val="004918A5"/>
    <w:rsid w:val="004B5389"/>
    <w:rsid w:val="004D3101"/>
    <w:rsid w:val="00500362"/>
    <w:rsid w:val="00581B2D"/>
    <w:rsid w:val="00597E7E"/>
    <w:rsid w:val="005A3A4C"/>
    <w:rsid w:val="005C1B43"/>
    <w:rsid w:val="0060261D"/>
    <w:rsid w:val="00602DC1"/>
    <w:rsid w:val="00674E45"/>
    <w:rsid w:val="00686854"/>
    <w:rsid w:val="006B584E"/>
    <w:rsid w:val="006F12A1"/>
    <w:rsid w:val="00705604"/>
    <w:rsid w:val="00714F1A"/>
    <w:rsid w:val="007A0239"/>
    <w:rsid w:val="007A3303"/>
    <w:rsid w:val="007E2862"/>
    <w:rsid w:val="007F3BBA"/>
    <w:rsid w:val="008028C0"/>
    <w:rsid w:val="00815B32"/>
    <w:rsid w:val="008172F0"/>
    <w:rsid w:val="008349E3"/>
    <w:rsid w:val="008428C3"/>
    <w:rsid w:val="00873581"/>
    <w:rsid w:val="00882709"/>
    <w:rsid w:val="00884623"/>
    <w:rsid w:val="008E67A2"/>
    <w:rsid w:val="0096259C"/>
    <w:rsid w:val="009A55D7"/>
    <w:rsid w:val="009A6CE0"/>
    <w:rsid w:val="009D4C25"/>
    <w:rsid w:val="00A157BB"/>
    <w:rsid w:val="00A93449"/>
    <w:rsid w:val="00AA1976"/>
    <w:rsid w:val="00AD4538"/>
    <w:rsid w:val="00AF43CA"/>
    <w:rsid w:val="00B04FA4"/>
    <w:rsid w:val="00B055C7"/>
    <w:rsid w:val="00B1217D"/>
    <w:rsid w:val="00B15E46"/>
    <w:rsid w:val="00B35CAB"/>
    <w:rsid w:val="00B4792D"/>
    <w:rsid w:val="00C30FB5"/>
    <w:rsid w:val="00C54052"/>
    <w:rsid w:val="00C8156C"/>
    <w:rsid w:val="00C87D1F"/>
    <w:rsid w:val="00CA7C4F"/>
    <w:rsid w:val="00CB2CDA"/>
    <w:rsid w:val="00CB763D"/>
    <w:rsid w:val="00D4036C"/>
    <w:rsid w:val="00D441D9"/>
    <w:rsid w:val="00D5564C"/>
    <w:rsid w:val="00DC1EF1"/>
    <w:rsid w:val="00DD137F"/>
    <w:rsid w:val="00DD7456"/>
    <w:rsid w:val="00DF400D"/>
    <w:rsid w:val="00E15245"/>
    <w:rsid w:val="00E57545"/>
    <w:rsid w:val="00E60FB8"/>
    <w:rsid w:val="00E8213E"/>
    <w:rsid w:val="00E906FB"/>
    <w:rsid w:val="00E97A7C"/>
    <w:rsid w:val="00EC4973"/>
    <w:rsid w:val="00ED27D8"/>
    <w:rsid w:val="00F230B9"/>
    <w:rsid w:val="00F97A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FADB57"/>
  <w15:chartTrackingRefBased/>
  <w15:docId w15:val="{CF05AED8-7E2B-49DE-9FBB-6258C2D90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27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27D8"/>
  </w:style>
  <w:style w:type="paragraph" w:styleId="Footer">
    <w:name w:val="footer"/>
    <w:basedOn w:val="Normal"/>
    <w:link w:val="FooterChar"/>
    <w:uiPriority w:val="99"/>
    <w:unhideWhenUsed/>
    <w:rsid w:val="00ED27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27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610</Words>
  <Characters>3479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Nahashon</cp:lastModifiedBy>
  <cp:revision>3</cp:revision>
  <dcterms:created xsi:type="dcterms:W3CDTF">2020-04-29T04:22:00Z</dcterms:created>
  <dcterms:modified xsi:type="dcterms:W3CDTF">2020-04-29T04:25:00Z</dcterms:modified>
</cp:coreProperties>
</file>